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E909B" w14:textId="77777777" w:rsidR="00CD71EA" w:rsidRDefault="00000000">
      <w:pPr>
        <w:pStyle w:val="Titre1"/>
        <w:spacing w:before="75"/>
      </w:pPr>
      <w:r>
        <w:t>[Nom</w:t>
      </w:r>
      <w:r>
        <w:rPr>
          <w:spacing w:val="-3"/>
        </w:rPr>
        <w:t xml:space="preserve"> </w:t>
      </w:r>
      <w:r>
        <w:t>de</w:t>
      </w:r>
      <w:r>
        <w:rPr>
          <w:spacing w:val="-2"/>
        </w:rPr>
        <w:t xml:space="preserve"> </w:t>
      </w:r>
      <w:r>
        <w:t>la</w:t>
      </w:r>
      <w:r>
        <w:rPr>
          <w:spacing w:val="-1"/>
        </w:rPr>
        <w:t xml:space="preserve"> </w:t>
      </w:r>
      <w:r>
        <w:t>coopérative /</w:t>
      </w:r>
      <w:r>
        <w:rPr>
          <w:spacing w:val="-1"/>
        </w:rPr>
        <w:t xml:space="preserve"> </w:t>
      </w:r>
      <w:r>
        <w:rPr>
          <w:spacing w:val="-2"/>
        </w:rPr>
        <w:t>organisme]</w:t>
      </w:r>
    </w:p>
    <w:p w14:paraId="1A0E909C" w14:textId="77777777" w:rsidR="00CD71EA" w:rsidRDefault="00000000">
      <w:pPr>
        <w:pStyle w:val="Corpsdetexte"/>
        <w:spacing w:before="45"/>
      </w:pPr>
      <w:r>
        <w:rPr>
          <w:spacing w:val="-2"/>
        </w:rPr>
        <w:t>[Adresse]</w:t>
      </w:r>
    </w:p>
    <w:p w14:paraId="1A0E909D" w14:textId="77777777" w:rsidR="00CD71EA" w:rsidRDefault="00000000">
      <w:pPr>
        <w:pStyle w:val="Corpsdetexte"/>
        <w:spacing w:before="44" w:line="278" w:lineRule="auto"/>
        <w:ind w:right="6564"/>
      </w:pPr>
      <w:r>
        <w:t>[Ville</w:t>
      </w:r>
      <w:r>
        <w:rPr>
          <w:spacing w:val="-15"/>
        </w:rPr>
        <w:t xml:space="preserve"> </w:t>
      </w:r>
      <w:r>
        <w:t>(Québec)</w:t>
      </w:r>
      <w:r>
        <w:rPr>
          <w:spacing w:val="-15"/>
        </w:rPr>
        <w:t xml:space="preserve"> </w:t>
      </w:r>
      <w:r>
        <w:t>Code</w:t>
      </w:r>
      <w:r>
        <w:rPr>
          <w:spacing w:val="-15"/>
        </w:rPr>
        <w:t xml:space="preserve"> </w:t>
      </w:r>
      <w:r>
        <w:t>postal] [Site web – si applicable]</w:t>
      </w:r>
    </w:p>
    <w:p w14:paraId="1A0E909E" w14:textId="77777777" w:rsidR="00CD71EA" w:rsidRDefault="00000000">
      <w:pPr>
        <w:pStyle w:val="Corpsdetexte"/>
      </w:pPr>
      <w:r>
        <w:t>[Ville],</w:t>
      </w:r>
      <w:r>
        <w:rPr>
          <w:spacing w:val="-12"/>
        </w:rPr>
        <w:t xml:space="preserve"> </w:t>
      </w:r>
      <w:r>
        <w:t>le</w:t>
      </w:r>
      <w:r>
        <w:rPr>
          <w:spacing w:val="-9"/>
        </w:rPr>
        <w:t xml:space="preserve"> </w:t>
      </w:r>
      <w:r>
        <w:rPr>
          <w:spacing w:val="-2"/>
        </w:rPr>
        <w:t>[date]</w:t>
      </w:r>
    </w:p>
    <w:p w14:paraId="1A0E909F" w14:textId="77777777" w:rsidR="00CD71EA" w:rsidRDefault="00000000">
      <w:pPr>
        <w:pStyle w:val="Titre1"/>
        <w:spacing w:before="204"/>
      </w:pPr>
      <w:r>
        <w:t>PAR</w:t>
      </w:r>
      <w:r>
        <w:rPr>
          <w:spacing w:val="-9"/>
        </w:rPr>
        <w:t xml:space="preserve"> </w:t>
      </w:r>
      <w:r>
        <w:t>COURRIEL</w:t>
      </w:r>
      <w:r>
        <w:rPr>
          <w:spacing w:val="-15"/>
        </w:rPr>
        <w:t xml:space="preserve"> </w:t>
      </w:r>
      <w:r>
        <w:t>–</w:t>
      </w:r>
      <w:r>
        <w:rPr>
          <w:spacing w:val="-15"/>
        </w:rPr>
        <w:t xml:space="preserve"> </w:t>
      </w:r>
      <w:r>
        <w:t>Aux</w:t>
      </w:r>
      <w:r>
        <w:rPr>
          <w:spacing w:val="-4"/>
        </w:rPr>
        <w:t xml:space="preserve"> </w:t>
      </w:r>
      <w:r>
        <w:t>députés</w:t>
      </w:r>
      <w:r>
        <w:rPr>
          <w:spacing w:val="-3"/>
        </w:rPr>
        <w:t xml:space="preserve"> </w:t>
      </w:r>
      <w:r>
        <w:t>de</w:t>
      </w:r>
      <w:r>
        <w:rPr>
          <w:spacing w:val="-5"/>
        </w:rPr>
        <w:t xml:space="preserve"> </w:t>
      </w:r>
      <w:r>
        <w:t>[région</w:t>
      </w:r>
      <w:r>
        <w:rPr>
          <w:spacing w:val="-3"/>
        </w:rPr>
        <w:t xml:space="preserve"> </w:t>
      </w:r>
      <w:r>
        <w:t>/</w:t>
      </w:r>
      <w:r>
        <w:rPr>
          <w:spacing w:val="-3"/>
        </w:rPr>
        <w:t xml:space="preserve"> </w:t>
      </w:r>
      <w:r>
        <w:rPr>
          <w:spacing w:val="-2"/>
        </w:rPr>
        <w:t>circonscription]</w:t>
      </w:r>
    </w:p>
    <w:p w14:paraId="1A0E90A0" w14:textId="77777777" w:rsidR="00CD71EA" w:rsidRDefault="00000000">
      <w:pPr>
        <w:pStyle w:val="Corpsdetexte"/>
        <w:spacing w:before="204" w:line="278" w:lineRule="auto"/>
        <w:ind w:right="4753"/>
      </w:pPr>
      <w:r>
        <w:t>[Nom du député ou de la députée] – [courriel]</w:t>
      </w:r>
      <w:r>
        <w:rPr>
          <w:spacing w:val="40"/>
        </w:rPr>
        <w:t xml:space="preserve"> </w:t>
      </w:r>
      <w:r>
        <w:t>[Nom</w:t>
      </w:r>
      <w:r>
        <w:rPr>
          <w:spacing w:val="-4"/>
        </w:rPr>
        <w:t xml:space="preserve"> </w:t>
      </w:r>
      <w:r>
        <w:t>du</w:t>
      </w:r>
      <w:r>
        <w:rPr>
          <w:spacing w:val="-4"/>
        </w:rPr>
        <w:t xml:space="preserve"> </w:t>
      </w:r>
      <w:r>
        <w:t>ou</w:t>
      </w:r>
      <w:r>
        <w:rPr>
          <w:spacing w:val="-4"/>
        </w:rPr>
        <w:t xml:space="preserve"> </w:t>
      </w:r>
      <w:r>
        <w:t>du</w:t>
      </w:r>
      <w:r>
        <w:rPr>
          <w:spacing w:val="-4"/>
        </w:rPr>
        <w:t xml:space="preserve"> </w:t>
      </w:r>
      <w:r>
        <w:t>député</w:t>
      </w:r>
      <w:r>
        <w:rPr>
          <w:spacing w:val="-5"/>
        </w:rPr>
        <w:t xml:space="preserve"> </w:t>
      </w:r>
      <w:r>
        <w:t>ou</w:t>
      </w:r>
      <w:r>
        <w:rPr>
          <w:spacing w:val="-4"/>
        </w:rPr>
        <w:t xml:space="preserve"> </w:t>
      </w:r>
      <w:r>
        <w:t>de</w:t>
      </w:r>
      <w:r>
        <w:rPr>
          <w:spacing w:val="-5"/>
        </w:rPr>
        <w:t xml:space="preserve"> </w:t>
      </w:r>
      <w:r>
        <w:t>la</w:t>
      </w:r>
      <w:r>
        <w:rPr>
          <w:spacing w:val="-5"/>
        </w:rPr>
        <w:t xml:space="preserve"> </w:t>
      </w:r>
      <w:r>
        <w:t>députée]</w:t>
      </w:r>
      <w:r>
        <w:rPr>
          <w:spacing w:val="-5"/>
        </w:rPr>
        <w:t xml:space="preserve"> </w:t>
      </w:r>
      <w:r>
        <w:t>–</w:t>
      </w:r>
      <w:r>
        <w:rPr>
          <w:spacing w:val="-4"/>
        </w:rPr>
        <w:t xml:space="preserve"> </w:t>
      </w:r>
      <w:r>
        <w:t>[courriel]</w:t>
      </w:r>
    </w:p>
    <w:p w14:paraId="1A0E90A1" w14:textId="77777777" w:rsidR="00CD71EA" w:rsidRDefault="00CD71EA">
      <w:pPr>
        <w:pStyle w:val="Corpsdetexte"/>
        <w:spacing w:before="202"/>
        <w:ind w:left="0"/>
      </w:pPr>
    </w:p>
    <w:p w14:paraId="1A0E90A2" w14:textId="77777777" w:rsidR="00CD71EA" w:rsidRDefault="00000000">
      <w:pPr>
        <w:pStyle w:val="Titre1"/>
      </w:pPr>
      <w:r>
        <w:t>Objet</w:t>
      </w:r>
      <w:r>
        <w:rPr>
          <w:spacing w:val="-5"/>
        </w:rPr>
        <w:t xml:space="preserve"> </w:t>
      </w:r>
      <w:r>
        <w:t>:</w:t>
      </w:r>
      <w:r>
        <w:rPr>
          <w:spacing w:val="-3"/>
        </w:rPr>
        <w:t xml:space="preserve"> </w:t>
      </w:r>
      <w:r>
        <w:t>Opposition</w:t>
      </w:r>
      <w:r>
        <w:rPr>
          <w:spacing w:val="-2"/>
        </w:rPr>
        <w:t xml:space="preserve"> </w:t>
      </w:r>
      <w:r>
        <w:t>au</w:t>
      </w:r>
      <w:r>
        <w:rPr>
          <w:spacing w:val="-4"/>
        </w:rPr>
        <w:t xml:space="preserve"> </w:t>
      </w:r>
      <w:r>
        <w:t>projet</w:t>
      </w:r>
      <w:r>
        <w:rPr>
          <w:spacing w:val="-3"/>
        </w:rPr>
        <w:t xml:space="preserve"> </w:t>
      </w:r>
      <w:r>
        <w:t>de</w:t>
      </w:r>
      <w:r>
        <w:rPr>
          <w:spacing w:val="-3"/>
        </w:rPr>
        <w:t xml:space="preserve"> </w:t>
      </w:r>
      <w:r>
        <w:t>loi</w:t>
      </w:r>
      <w:r>
        <w:rPr>
          <w:spacing w:val="-1"/>
        </w:rPr>
        <w:t xml:space="preserve"> </w:t>
      </w:r>
      <w:r>
        <w:t>20</w:t>
      </w:r>
      <w:r>
        <w:rPr>
          <w:spacing w:val="-2"/>
        </w:rPr>
        <w:t xml:space="preserve"> </w:t>
      </w:r>
      <w:r>
        <w:t>—</w:t>
      </w:r>
      <w:r>
        <w:rPr>
          <w:spacing w:val="-2"/>
        </w:rPr>
        <w:t xml:space="preserve"> </w:t>
      </w:r>
      <w:r>
        <w:t>Impact</w:t>
      </w:r>
      <w:r>
        <w:rPr>
          <w:spacing w:val="-3"/>
        </w:rPr>
        <w:t xml:space="preserve"> </w:t>
      </w:r>
      <w:r>
        <w:t>sur</w:t>
      </w:r>
      <w:r>
        <w:rPr>
          <w:spacing w:val="-6"/>
        </w:rPr>
        <w:t xml:space="preserve"> </w:t>
      </w:r>
      <w:r>
        <w:t>les</w:t>
      </w:r>
      <w:r>
        <w:rPr>
          <w:spacing w:val="-2"/>
        </w:rPr>
        <w:t xml:space="preserve"> </w:t>
      </w:r>
      <w:r>
        <w:t>coopératives</w:t>
      </w:r>
      <w:r>
        <w:rPr>
          <w:spacing w:val="-1"/>
        </w:rPr>
        <w:t xml:space="preserve"> </w:t>
      </w:r>
      <w:r>
        <w:rPr>
          <w:spacing w:val="-2"/>
        </w:rPr>
        <w:t>d’habitation.</w:t>
      </w:r>
    </w:p>
    <w:p w14:paraId="1A0E90A3" w14:textId="77777777" w:rsidR="00CD71EA" w:rsidRDefault="00000000">
      <w:pPr>
        <w:pStyle w:val="Corpsdetexte"/>
        <w:spacing w:before="204"/>
      </w:pPr>
      <w:r>
        <w:t>Mesdames,</w:t>
      </w:r>
      <w:r>
        <w:rPr>
          <w:spacing w:val="-3"/>
        </w:rPr>
        <w:t xml:space="preserve"> </w:t>
      </w:r>
      <w:r>
        <w:rPr>
          <w:spacing w:val="-2"/>
        </w:rPr>
        <w:t>Messieurs,</w:t>
      </w:r>
    </w:p>
    <w:p w14:paraId="1A0E90A4" w14:textId="77777777" w:rsidR="00CD71EA" w:rsidRDefault="00000000">
      <w:pPr>
        <w:spacing w:before="204" w:line="278" w:lineRule="auto"/>
        <w:ind w:left="335" w:right="335"/>
        <w:jc w:val="both"/>
        <w:rPr>
          <w:sz w:val="24"/>
        </w:rPr>
      </w:pPr>
      <w:r>
        <w:rPr>
          <w:b/>
          <w:sz w:val="24"/>
        </w:rPr>
        <w:t xml:space="preserve">[Nom de la coopérative] </w:t>
      </w:r>
      <w:r>
        <w:rPr>
          <w:sz w:val="24"/>
        </w:rPr>
        <w:t xml:space="preserve">est une </w:t>
      </w:r>
      <w:r>
        <w:rPr>
          <w:b/>
          <w:sz w:val="24"/>
        </w:rPr>
        <w:t>[insérer une description brève description de votre coopérative]</w:t>
      </w:r>
      <w:r>
        <w:rPr>
          <w:b/>
          <w:spacing w:val="-8"/>
          <w:sz w:val="24"/>
        </w:rPr>
        <w:t xml:space="preserve"> </w:t>
      </w:r>
      <w:r>
        <w:rPr>
          <w:sz w:val="24"/>
        </w:rPr>
        <w:t>et</w:t>
      </w:r>
      <w:r>
        <w:rPr>
          <w:spacing w:val="-7"/>
          <w:sz w:val="24"/>
        </w:rPr>
        <w:t xml:space="preserve"> </w:t>
      </w:r>
      <w:r>
        <w:rPr>
          <w:sz w:val="24"/>
        </w:rPr>
        <w:t>au</w:t>
      </w:r>
      <w:r>
        <w:rPr>
          <w:spacing w:val="-5"/>
          <w:sz w:val="24"/>
        </w:rPr>
        <w:t xml:space="preserve"> </w:t>
      </w:r>
      <w:r>
        <w:rPr>
          <w:sz w:val="24"/>
        </w:rPr>
        <w:t>nom</w:t>
      </w:r>
      <w:r>
        <w:rPr>
          <w:spacing w:val="-7"/>
          <w:sz w:val="24"/>
        </w:rPr>
        <w:t xml:space="preserve"> </w:t>
      </w:r>
      <w:r>
        <w:rPr>
          <w:sz w:val="24"/>
        </w:rPr>
        <w:t>de</w:t>
      </w:r>
      <w:r>
        <w:rPr>
          <w:spacing w:val="-8"/>
          <w:sz w:val="24"/>
        </w:rPr>
        <w:t xml:space="preserve"> </w:t>
      </w:r>
      <w:r>
        <w:rPr>
          <w:sz w:val="24"/>
        </w:rPr>
        <w:t>nos</w:t>
      </w:r>
      <w:r>
        <w:rPr>
          <w:spacing w:val="-7"/>
          <w:sz w:val="24"/>
        </w:rPr>
        <w:t xml:space="preserve"> </w:t>
      </w:r>
      <w:r>
        <w:rPr>
          <w:sz w:val="24"/>
        </w:rPr>
        <w:t>membres,</w:t>
      </w:r>
      <w:r>
        <w:rPr>
          <w:spacing w:val="-7"/>
          <w:sz w:val="24"/>
        </w:rPr>
        <w:t xml:space="preserve"> </w:t>
      </w:r>
      <w:r>
        <w:rPr>
          <w:sz w:val="24"/>
        </w:rPr>
        <w:t>nous</w:t>
      </w:r>
      <w:r>
        <w:rPr>
          <w:spacing w:val="-5"/>
          <w:sz w:val="24"/>
        </w:rPr>
        <w:t xml:space="preserve"> </w:t>
      </w:r>
      <w:r>
        <w:rPr>
          <w:sz w:val="24"/>
        </w:rPr>
        <w:t>nous</w:t>
      </w:r>
      <w:r>
        <w:rPr>
          <w:spacing w:val="-7"/>
          <w:sz w:val="24"/>
        </w:rPr>
        <w:t xml:space="preserve"> </w:t>
      </w:r>
      <w:r>
        <w:rPr>
          <w:sz w:val="24"/>
        </w:rPr>
        <w:t>opposons</w:t>
      </w:r>
      <w:r>
        <w:rPr>
          <w:spacing w:val="-7"/>
          <w:sz w:val="24"/>
        </w:rPr>
        <w:t xml:space="preserve"> </w:t>
      </w:r>
      <w:r>
        <w:rPr>
          <w:sz w:val="24"/>
        </w:rPr>
        <w:t>au</w:t>
      </w:r>
      <w:r>
        <w:rPr>
          <w:spacing w:val="-7"/>
          <w:sz w:val="24"/>
        </w:rPr>
        <w:t xml:space="preserve"> </w:t>
      </w:r>
      <w:r>
        <w:rPr>
          <w:sz w:val="24"/>
        </w:rPr>
        <w:t>projet</w:t>
      </w:r>
      <w:r>
        <w:rPr>
          <w:spacing w:val="-7"/>
          <w:sz w:val="24"/>
        </w:rPr>
        <w:t xml:space="preserve"> </w:t>
      </w:r>
      <w:r>
        <w:rPr>
          <w:sz w:val="24"/>
        </w:rPr>
        <w:t>de</w:t>
      </w:r>
      <w:r>
        <w:rPr>
          <w:spacing w:val="-8"/>
          <w:sz w:val="24"/>
        </w:rPr>
        <w:t xml:space="preserve"> </w:t>
      </w:r>
      <w:r>
        <w:rPr>
          <w:sz w:val="24"/>
        </w:rPr>
        <w:t>loi</w:t>
      </w:r>
      <w:r>
        <w:rPr>
          <w:spacing w:val="-7"/>
          <w:sz w:val="24"/>
        </w:rPr>
        <w:t xml:space="preserve"> </w:t>
      </w:r>
      <w:r>
        <w:rPr>
          <w:sz w:val="24"/>
        </w:rPr>
        <w:t>20</w:t>
      </w:r>
      <w:r>
        <w:rPr>
          <w:spacing w:val="-7"/>
          <w:sz w:val="24"/>
        </w:rPr>
        <w:t xml:space="preserve"> </w:t>
      </w:r>
      <w:r>
        <w:rPr>
          <w:sz w:val="24"/>
        </w:rPr>
        <w:t>qui</w:t>
      </w:r>
      <w:r>
        <w:rPr>
          <w:spacing w:val="-7"/>
          <w:sz w:val="24"/>
        </w:rPr>
        <w:t xml:space="preserve"> </w:t>
      </w:r>
      <w:r>
        <w:rPr>
          <w:sz w:val="24"/>
        </w:rPr>
        <w:t>selon</w:t>
      </w:r>
      <w:r>
        <w:rPr>
          <w:spacing w:val="-7"/>
          <w:sz w:val="24"/>
        </w:rPr>
        <w:t xml:space="preserve"> </w:t>
      </w:r>
      <w:r>
        <w:rPr>
          <w:sz w:val="24"/>
        </w:rPr>
        <w:t>nous</w:t>
      </w:r>
      <w:r>
        <w:rPr>
          <w:spacing w:val="-7"/>
          <w:sz w:val="24"/>
        </w:rPr>
        <w:t xml:space="preserve"> </w:t>
      </w:r>
      <w:r>
        <w:rPr>
          <w:sz w:val="24"/>
        </w:rPr>
        <w:t xml:space="preserve">ne constitue qu’une distraction à la crise de logement et illustre bien le manque de vision du gouvernement du Québec pour trouver des solutions pérennes à la flambée des prix du marché </w:t>
      </w:r>
      <w:r>
        <w:rPr>
          <w:spacing w:val="-2"/>
          <w:sz w:val="24"/>
        </w:rPr>
        <w:t>locatif.</w:t>
      </w:r>
    </w:p>
    <w:p w14:paraId="1A0E90A5" w14:textId="77777777" w:rsidR="00CD71EA" w:rsidRDefault="00000000">
      <w:pPr>
        <w:pStyle w:val="Corpsdetexte"/>
        <w:spacing w:before="156" w:line="278" w:lineRule="auto"/>
        <w:ind w:right="334"/>
        <w:jc w:val="both"/>
      </w:pPr>
      <w:r>
        <w:t>Les coopératives d’habitation sont des projets autogérés par leurs membres qui contribuent financièrement</w:t>
      </w:r>
      <w:r>
        <w:rPr>
          <w:spacing w:val="-5"/>
        </w:rPr>
        <w:t xml:space="preserve"> </w:t>
      </w:r>
      <w:r>
        <w:t>et</w:t>
      </w:r>
      <w:r>
        <w:rPr>
          <w:spacing w:val="-5"/>
        </w:rPr>
        <w:t xml:space="preserve"> </w:t>
      </w:r>
      <w:r>
        <w:t>participent</w:t>
      </w:r>
      <w:r>
        <w:rPr>
          <w:spacing w:val="-5"/>
        </w:rPr>
        <w:t xml:space="preserve"> </w:t>
      </w:r>
      <w:r>
        <w:t>activement</w:t>
      </w:r>
      <w:r>
        <w:rPr>
          <w:spacing w:val="-5"/>
        </w:rPr>
        <w:t xml:space="preserve"> </w:t>
      </w:r>
      <w:r>
        <w:t>à</w:t>
      </w:r>
      <w:r>
        <w:rPr>
          <w:spacing w:val="-7"/>
        </w:rPr>
        <w:t xml:space="preserve"> </w:t>
      </w:r>
      <w:r>
        <w:t>la</w:t>
      </w:r>
      <w:r>
        <w:rPr>
          <w:spacing w:val="-7"/>
        </w:rPr>
        <w:t xml:space="preserve"> </w:t>
      </w:r>
      <w:r>
        <w:t>gestion</w:t>
      </w:r>
      <w:r>
        <w:rPr>
          <w:spacing w:val="-6"/>
        </w:rPr>
        <w:t xml:space="preserve"> </w:t>
      </w:r>
      <w:r>
        <w:t>et</w:t>
      </w:r>
      <w:r>
        <w:rPr>
          <w:spacing w:val="-5"/>
        </w:rPr>
        <w:t xml:space="preserve"> </w:t>
      </w:r>
      <w:r>
        <w:t>la</w:t>
      </w:r>
      <w:r>
        <w:rPr>
          <w:spacing w:val="-7"/>
        </w:rPr>
        <w:t xml:space="preserve"> </w:t>
      </w:r>
      <w:r>
        <w:t>mise</w:t>
      </w:r>
      <w:r>
        <w:rPr>
          <w:spacing w:val="-7"/>
        </w:rPr>
        <w:t xml:space="preserve"> </w:t>
      </w:r>
      <w:r>
        <w:t>en</w:t>
      </w:r>
      <w:r>
        <w:rPr>
          <w:spacing w:val="-6"/>
        </w:rPr>
        <w:t xml:space="preserve"> </w:t>
      </w:r>
      <w:r>
        <w:t>valeur</w:t>
      </w:r>
      <w:r>
        <w:rPr>
          <w:spacing w:val="-7"/>
        </w:rPr>
        <w:t xml:space="preserve"> </w:t>
      </w:r>
      <w:r>
        <w:t>de</w:t>
      </w:r>
      <w:r>
        <w:rPr>
          <w:spacing w:val="-7"/>
        </w:rPr>
        <w:t xml:space="preserve"> </w:t>
      </w:r>
      <w:r>
        <w:t>leur</w:t>
      </w:r>
      <w:r>
        <w:rPr>
          <w:spacing w:val="-7"/>
        </w:rPr>
        <w:t xml:space="preserve"> </w:t>
      </w:r>
      <w:r>
        <w:t>projet.</w:t>
      </w:r>
      <w:r>
        <w:rPr>
          <w:spacing w:val="-6"/>
        </w:rPr>
        <w:t xml:space="preserve"> </w:t>
      </w:r>
      <w:r>
        <w:t>Si</w:t>
      </w:r>
      <w:r>
        <w:rPr>
          <w:spacing w:val="-8"/>
        </w:rPr>
        <w:t xml:space="preserve"> </w:t>
      </w:r>
      <w:r>
        <w:t>le</w:t>
      </w:r>
      <w:r>
        <w:rPr>
          <w:spacing w:val="-7"/>
        </w:rPr>
        <w:t xml:space="preserve"> </w:t>
      </w:r>
      <w:r>
        <w:t>projet de loi 20 découle des observations de la vérificatrice générale du Québec, nous croyons que cette personne devrait se renseigner sur les objectifs et les réussites de la formule coopérative en habitation</w:t>
      </w:r>
      <w:r>
        <w:rPr>
          <w:spacing w:val="-13"/>
        </w:rPr>
        <w:t xml:space="preserve"> </w:t>
      </w:r>
      <w:r>
        <w:t>avant</w:t>
      </w:r>
      <w:r>
        <w:rPr>
          <w:spacing w:val="-13"/>
        </w:rPr>
        <w:t xml:space="preserve"> </w:t>
      </w:r>
      <w:r>
        <w:t>de</w:t>
      </w:r>
      <w:r>
        <w:rPr>
          <w:spacing w:val="-14"/>
        </w:rPr>
        <w:t xml:space="preserve"> </w:t>
      </w:r>
      <w:r>
        <w:t>formuler</w:t>
      </w:r>
      <w:r>
        <w:rPr>
          <w:spacing w:val="-14"/>
        </w:rPr>
        <w:t xml:space="preserve"> </w:t>
      </w:r>
      <w:r>
        <w:t>des</w:t>
      </w:r>
      <w:r>
        <w:rPr>
          <w:spacing w:val="-10"/>
        </w:rPr>
        <w:t xml:space="preserve"> </w:t>
      </w:r>
      <w:r>
        <w:t>recommandations</w:t>
      </w:r>
      <w:r>
        <w:rPr>
          <w:spacing w:val="-11"/>
        </w:rPr>
        <w:t xml:space="preserve"> </w:t>
      </w:r>
      <w:r>
        <w:t>qui</w:t>
      </w:r>
      <w:r>
        <w:rPr>
          <w:spacing w:val="-13"/>
        </w:rPr>
        <w:t xml:space="preserve"> </w:t>
      </w:r>
      <w:r>
        <w:t>visent</w:t>
      </w:r>
      <w:r>
        <w:rPr>
          <w:spacing w:val="-13"/>
        </w:rPr>
        <w:t xml:space="preserve"> </w:t>
      </w:r>
      <w:r>
        <w:t>à</w:t>
      </w:r>
      <w:r>
        <w:rPr>
          <w:spacing w:val="-14"/>
        </w:rPr>
        <w:t xml:space="preserve"> </w:t>
      </w:r>
      <w:r>
        <w:t>les</w:t>
      </w:r>
      <w:r>
        <w:rPr>
          <w:spacing w:val="-10"/>
        </w:rPr>
        <w:t xml:space="preserve"> </w:t>
      </w:r>
      <w:r>
        <w:t>transformer</w:t>
      </w:r>
      <w:r>
        <w:rPr>
          <w:spacing w:val="-14"/>
        </w:rPr>
        <w:t xml:space="preserve"> </w:t>
      </w:r>
      <w:r>
        <w:t>en</w:t>
      </w:r>
      <w:r>
        <w:rPr>
          <w:spacing w:val="-11"/>
        </w:rPr>
        <w:t xml:space="preserve"> </w:t>
      </w:r>
      <w:r>
        <w:t>Office</w:t>
      </w:r>
      <w:r>
        <w:rPr>
          <w:spacing w:val="-12"/>
        </w:rPr>
        <w:t xml:space="preserve"> </w:t>
      </w:r>
      <w:r>
        <w:t xml:space="preserve">municipal </w:t>
      </w:r>
      <w:r>
        <w:rPr>
          <w:spacing w:val="-2"/>
        </w:rPr>
        <w:t>d’habitation.</w:t>
      </w:r>
    </w:p>
    <w:p w14:paraId="1A0E90A6" w14:textId="77777777" w:rsidR="00CD71EA" w:rsidRDefault="00000000">
      <w:pPr>
        <w:pStyle w:val="Corpsdetexte"/>
        <w:spacing w:before="158" w:line="278" w:lineRule="auto"/>
        <w:ind w:right="335"/>
        <w:jc w:val="both"/>
      </w:pPr>
      <w:r>
        <w:rPr>
          <w:spacing w:val="-2"/>
        </w:rPr>
        <w:t>Les</w:t>
      </w:r>
      <w:r>
        <w:rPr>
          <w:spacing w:val="-4"/>
        </w:rPr>
        <w:t xml:space="preserve"> </w:t>
      </w:r>
      <w:r>
        <w:rPr>
          <w:spacing w:val="-2"/>
        </w:rPr>
        <w:t>coopératives</w:t>
      </w:r>
      <w:r>
        <w:rPr>
          <w:spacing w:val="-4"/>
        </w:rPr>
        <w:t xml:space="preserve"> </w:t>
      </w:r>
      <w:r>
        <w:rPr>
          <w:spacing w:val="-2"/>
        </w:rPr>
        <w:t>d’habitation</w:t>
      </w:r>
      <w:r>
        <w:rPr>
          <w:spacing w:val="-4"/>
        </w:rPr>
        <w:t xml:space="preserve"> </w:t>
      </w:r>
      <w:r>
        <w:rPr>
          <w:spacing w:val="-2"/>
        </w:rPr>
        <w:t>constituent</w:t>
      </w:r>
      <w:r>
        <w:rPr>
          <w:spacing w:val="-3"/>
        </w:rPr>
        <w:t xml:space="preserve"> </w:t>
      </w:r>
      <w:r>
        <w:rPr>
          <w:spacing w:val="-2"/>
        </w:rPr>
        <w:t>une</w:t>
      </w:r>
      <w:r>
        <w:rPr>
          <w:spacing w:val="-5"/>
        </w:rPr>
        <w:t xml:space="preserve"> </w:t>
      </w:r>
      <w:r>
        <w:rPr>
          <w:spacing w:val="-2"/>
        </w:rPr>
        <w:t>des</w:t>
      </w:r>
      <w:r>
        <w:rPr>
          <w:spacing w:val="-4"/>
        </w:rPr>
        <w:t xml:space="preserve"> </w:t>
      </w:r>
      <w:r>
        <w:rPr>
          <w:spacing w:val="-2"/>
        </w:rPr>
        <w:t>rares</w:t>
      </w:r>
      <w:r>
        <w:rPr>
          <w:spacing w:val="-4"/>
        </w:rPr>
        <w:t xml:space="preserve"> </w:t>
      </w:r>
      <w:r>
        <w:rPr>
          <w:spacing w:val="-2"/>
        </w:rPr>
        <w:t>expériences</w:t>
      </w:r>
      <w:r>
        <w:rPr>
          <w:spacing w:val="-4"/>
        </w:rPr>
        <w:t xml:space="preserve"> </w:t>
      </w:r>
      <w:r>
        <w:rPr>
          <w:spacing w:val="-2"/>
        </w:rPr>
        <w:t>réussies en</w:t>
      </w:r>
      <w:r>
        <w:rPr>
          <w:spacing w:val="-4"/>
        </w:rPr>
        <w:t xml:space="preserve"> </w:t>
      </w:r>
      <w:r>
        <w:rPr>
          <w:spacing w:val="-2"/>
        </w:rPr>
        <w:t>matière</w:t>
      </w:r>
      <w:r>
        <w:rPr>
          <w:spacing w:val="-5"/>
        </w:rPr>
        <w:t xml:space="preserve"> </w:t>
      </w:r>
      <w:r>
        <w:rPr>
          <w:spacing w:val="-2"/>
        </w:rPr>
        <w:t>de</w:t>
      </w:r>
      <w:r>
        <w:rPr>
          <w:spacing w:val="-5"/>
        </w:rPr>
        <w:t xml:space="preserve"> </w:t>
      </w:r>
      <w:r>
        <w:rPr>
          <w:spacing w:val="-2"/>
        </w:rPr>
        <w:t xml:space="preserve">logement </w:t>
      </w:r>
      <w:r>
        <w:t xml:space="preserve">communautaire au </w:t>
      </w:r>
      <w:proofErr w:type="gramStart"/>
      <w:r>
        <w:t>pays;</w:t>
      </w:r>
      <w:proofErr w:type="gramEnd"/>
      <w:r>
        <w:t xml:space="preserve"> une alternative pour l’ensemble des locataires qui, grâce à leurs efforts, vont créer un milieu de vie démocratique et sécuritaire adapté aux besoins de leur petite communauté.</w:t>
      </w:r>
      <w:r>
        <w:rPr>
          <w:spacing w:val="-2"/>
        </w:rPr>
        <w:t xml:space="preserve"> </w:t>
      </w:r>
      <w:r>
        <w:t>La</w:t>
      </w:r>
      <w:r>
        <w:rPr>
          <w:spacing w:val="-2"/>
        </w:rPr>
        <w:t xml:space="preserve"> </w:t>
      </w:r>
      <w:r>
        <w:t>mixité</w:t>
      </w:r>
      <w:r>
        <w:rPr>
          <w:spacing w:val="-3"/>
        </w:rPr>
        <w:t xml:space="preserve"> </w:t>
      </w:r>
      <w:r>
        <w:t>des</w:t>
      </w:r>
      <w:r>
        <w:rPr>
          <w:spacing w:val="-2"/>
        </w:rPr>
        <w:t xml:space="preserve"> </w:t>
      </w:r>
      <w:r>
        <w:t>ménages</w:t>
      </w:r>
      <w:r>
        <w:rPr>
          <w:spacing w:val="-2"/>
        </w:rPr>
        <w:t xml:space="preserve"> </w:t>
      </w:r>
      <w:r>
        <w:t>est</w:t>
      </w:r>
      <w:r>
        <w:rPr>
          <w:spacing w:val="-2"/>
        </w:rPr>
        <w:t xml:space="preserve"> </w:t>
      </w:r>
      <w:r>
        <w:t>un</w:t>
      </w:r>
      <w:r>
        <w:rPr>
          <w:spacing w:val="-2"/>
        </w:rPr>
        <w:t xml:space="preserve"> </w:t>
      </w:r>
      <w:r>
        <w:t>principe</w:t>
      </w:r>
      <w:r>
        <w:rPr>
          <w:spacing w:val="-3"/>
        </w:rPr>
        <w:t xml:space="preserve"> </w:t>
      </w:r>
      <w:r>
        <w:t>fondamental</w:t>
      </w:r>
      <w:r>
        <w:rPr>
          <w:spacing w:val="-2"/>
        </w:rPr>
        <w:t xml:space="preserve"> </w:t>
      </w:r>
      <w:r>
        <w:t>de</w:t>
      </w:r>
      <w:r>
        <w:rPr>
          <w:spacing w:val="-3"/>
        </w:rPr>
        <w:t xml:space="preserve"> </w:t>
      </w:r>
      <w:r>
        <w:t>l’habitation</w:t>
      </w:r>
      <w:r>
        <w:rPr>
          <w:spacing w:val="-2"/>
        </w:rPr>
        <w:t xml:space="preserve"> </w:t>
      </w:r>
      <w:r>
        <w:t>coopérative</w:t>
      </w:r>
      <w:r>
        <w:rPr>
          <w:spacing w:val="-2"/>
        </w:rPr>
        <w:t xml:space="preserve"> </w:t>
      </w:r>
      <w:r>
        <w:t>et</w:t>
      </w:r>
      <w:r>
        <w:rPr>
          <w:spacing w:val="-2"/>
        </w:rPr>
        <w:t xml:space="preserve"> </w:t>
      </w:r>
      <w:r>
        <w:t>le projet</w:t>
      </w:r>
      <w:r>
        <w:rPr>
          <w:spacing w:val="-1"/>
        </w:rPr>
        <w:t xml:space="preserve"> </w:t>
      </w:r>
      <w:r>
        <w:t>de</w:t>
      </w:r>
      <w:r>
        <w:rPr>
          <w:spacing w:val="-2"/>
        </w:rPr>
        <w:t xml:space="preserve"> </w:t>
      </w:r>
      <w:r>
        <w:t>loi</w:t>
      </w:r>
      <w:r>
        <w:rPr>
          <w:spacing w:val="-1"/>
        </w:rPr>
        <w:t xml:space="preserve"> </w:t>
      </w:r>
      <w:r>
        <w:t>20</w:t>
      </w:r>
      <w:r>
        <w:rPr>
          <w:spacing w:val="-1"/>
        </w:rPr>
        <w:t xml:space="preserve"> </w:t>
      </w:r>
      <w:r>
        <w:t>aura</w:t>
      </w:r>
      <w:r>
        <w:rPr>
          <w:spacing w:val="-2"/>
        </w:rPr>
        <w:t xml:space="preserve"> </w:t>
      </w:r>
      <w:r>
        <w:t>pour</w:t>
      </w:r>
      <w:r>
        <w:rPr>
          <w:spacing w:val="-2"/>
        </w:rPr>
        <w:t xml:space="preserve"> </w:t>
      </w:r>
      <w:r>
        <w:t>effet</w:t>
      </w:r>
      <w:r>
        <w:rPr>
          <w:spacing w:val="-1"/>
        </w:rPr>
        <w:t xml:space="preserve"> </w:t>
      </w:r>
      <w:r>
        <w:t>de</w:t>
      </w:r>
      <w:r>
        <w:rPr>
          <w:spacing w:val="-2"/>
        </w:rPr>
        <w:t xml:space="preserve"> </w:t>
      </w:r>
      <w:r>
        <w:t>nous</w:t>
      </w:r>
      <w:r>
        <w:rPr>
          <w:spacing w:val="-1"/>
        </w:rPr>
        <w:t xml:space="preserve"> </w:t>
      </w:r>
      <w:r>
        <w:t>priver</w:t>
      </w:r>
      <w:r>
        <w:rPr>
          <w:spacing w:val="-2"/>
        </w:rPr>
        <w:t xml:space="preserve"> </w:t>
      </w:r>
      <w:r>
        <w:t>de</w:t>
      </w:r>
      <w:r>
        <w:rPr>
          <w:spacing w:val="-2"/>
        </w:rPr>
        <w:t xml:space="preserve"> </w:t>
      </w:r>
      <w:r>
        <w:t>la</w:t>
      </w:r>
      <w:r>
        <w:rPr>
          <w:spacing w:val="-2"/>
        </w:rPr>
        <w:t xml:space="preserve"> </w:t>
      </w:r>
      <w:r>
        <w:t>possibilité</w:t>
      </w:r>
      <w:r>
        <w:rPr>
          <w:spacing w:val="-2"/>
        </w:rPr>
        <w:t xml:space="preserve"> </w:t>
      </w:r>
      <w:r>
        <w:t>de</w:t>
      </w:r>
      <w:r>
        <w:rPr>
          <w:spacing w:val="-2"/>
        </w:rPr>
        <w:t xml:space="preserve"> </w:t>
      </w:r>
      <w:r>
        <w:t>continuer</w:t>
      </w:r>
      <w:r>
        <w:rPr>
          <w:spacing w:val="-2"/>
        </w:rPr>
        <w:t xml:space="preserve"> </w:t>
      </w:r>
      <w:r>
        <w:t>à</w:t>
      </w:r>
      <w:r>
        <w:rPr>
          <w:spacing w:val="-2"/>
        </w:rPr>
        <w:t xml:space="preserve"> </w:t>
      </w:r>
      <w:r>
        <w:t>recruter</w:t>
      </w:r>
      <w:r>
        <w:rPr>
          <w:spacing w:val="-2"/>
        </w:rPr>
        <w:t xml:space="preserve"> </w:t>
      </w:r>
      <w:r>
        <w:t>et</w:t>
      </w:r>
      <w:r>
        <w:rPr>
          <w:spacing w:val="-1"/>
        </w:rPr>
        <w:t xml:space="preserve"> </w:t>
      </w:r>
      <w:r>
        <w:t xml:space="preserve">conserver des personnes qui partagent nos valeurs et qui présentent des habiletés nécessaires pour gérer nos projets. La prérogative pour une coopérative d’habitation de sélectionner elle-même ses membres </w:t>
      </w:r>
      <w:proofErr w:type="gramStart"/>
      <w:r>
        <w:t>s’inscrit</w:t>
      </w:r>
      <w:proofErr w:type="gramEnd"/>
      <w:r>
        <w:t xml:space="preserve"> parfaitement dans l’esprit des valeurs coopératives et de la loi sur les coopératives.</w:t>
      </w:r>
    </w:p>
    <w:p w14:paraId="1A0E90A7" w14:textId="77777777" w:rsidR="00CD71EA" w:rsidRDefault="00000000">
      <w:pPr>
        <w:pStyle w:val="Corpsdetexte"/>
        <w:spacing w:before="155" w:line="278" w:lineRule="auto"/>
        <w:ind w:right="332"/>
        <w:jc w:val="both"/>
      </w:pPr>
      <w:r>
        <w:t>Si l’objectif du projet de</w:t>
      </w:r>
      <w:r>
        <w:rPr>
          <w:spacing w:val="-1"/>
        </w:rPr>
        <w:t xml:space="preserve"> </w:t>
      </w:r>
      <w:r>
        <w:t>loi 20 est de déplacer un petit nombre de personnes dites « riches » pour faire place pour d’autres moins nanties, ça n’aura qu’un effet imperceptible sur l’ensemble des logements disponibles. Le nombre de logements coopératifs est peu significatif par rapport au marché</w:t>
      </w:r>
      <w:r>
        <w:rPr>
          <w:spacing w:val="-6"/>
        </w:rPr>
        <w:t xml:space="preserve"> </w:t>
      </w:r>
      <w:r>
        <w:t>locatif</w:t>
      </w:r>
      <w:r>
        <w:rPr>
          <w:spacing w:val="-6"/>
        </w:rPr>
        <w:t xml:space="preserve"> </w:t>
      </w:r>
      <w:r>
        <w:t>global</w:t>
      </w:r>
      <w:r>
        <w:rPr>
          <w:spacing w:val="-5"/>
        </w:rPr>
        <w:t xml:space="preserve"> </w:t>
      </w:r>
      <w:r>
        <w:t>principalement</w:t>
      </w:r>
      <w:r>
        <w:rPr>
          <w:spacing w:val="-5"/>
        </w:rPr>
        <w:t xml:space="preserve"> </w:t>
      </w:r>
      <w:r>
        <w:t>en</w:t>
      </w:r>
      <w:r>
        <w:rPr>
          <w:spacing w:val="-5"/>
        </w:rPr>
        <w:t xml:space="preserve"> </w:t>
      </w:r>
      <w:r>
        <w:t>raison</w:t>
      </w:r>
      <w:r>
        <w:rPr>
          <w:spacing w:val="-5"/>
        </w:rPr>
        <w:t xml:space="preserve"> </w:t>
      </w:r>
      <w:r>
        <w:t>de</w:t>
      </w:r>
      <w:r>
        <w:rPr>
          <w:spacing w:val="-6"/>
        </w:rPr>
        <w:t xml:space="preserve"> </w:t>
      </w:r>
      <w:r>
        <w:t>la</w:t>
      </w:r>
      <w:r>
        <w:rPr>
          <w:spacing w:val="-6"/>
        </w:rPr>
        <w:t xml:space="preserve"> </w:t>
      </w:r>
      <w:r>
        <w:t>fin</w:t>
      </w:r>
      <w:r>
        <w:rPr>
          <w:spacing w:val="-5"/>
        </w:rPr>
        <w:t xml:space="preserve"> </w:t>
      </w:r>
      <w:r>
        <w:t>des</w:t>
      </w:r>
      <w:r>
        <w:rPr>
          <w:spacing w:val="-5"/>
        </w:rPr>
        <w:t xml:space="preserve"> </w:t>
      </w:r>
      <w:r>
        <w:t>investissements</w:t>
      </w:r>
      <w:r>
        <w:rPr>
          <w:spacing w:val="-5"/>
        </w:rPr>
        <w:t xml:space="preserve"> </w:t>
      </w:r>
      <w:r>
        <w:t>dans</w:t>
      </w:r>
      <w:r>
        <w:rPr>
          <w:spacing w:val="-5"/>
        </w:rPr>
        <w:t xml:space="preserve"> </w:t>
      </w:r>
      <w:r>
        <w:t>cette</w:t>
      </w:r>
      <w:r>
        <w:rPr>
          <w:spacing w:val="-6"/>
        </w:rPr>
        <w:t xml:space="preserve"> </w:t>
      </w:r>
      <w:r>
        <w:t>formule,</w:t>
      </w:r>
      <w:r>
        <w:rPr>
          <w:spacing w:val="-4"/>
        </w:rPr>
        <w:t xml:space="preserve"> </w:t>
      </w:r>
      <w:r>
        <w:t>au cours</w:t>
      </w:r>
      <w:r>
        <w:rPr>
          <w:spacing w:val="-6"/>
        </w:rPr>
        <w:t xml:space="preserve"> </w:t>
      </w:r>
      <w:r>
        <w:t>des</w:t>
      </w:r>
      <w:r>
        <w:rPr>
          <w:spacing w:val="-6"/>
        </w:rPr>
        <w:t xml:space="preserve"> </w:t>
      </w:r>
      <w:r>
        <w:t>dernières</w:t>
      </w:r>
      <w:r>
        <w:rPr>
          <w:spacing w:val="-6"/>
        </w:rPr>
        <w:t xml:space="preserve"> </w:t>
      </w:r>
      <w:r>
        <w:t>décennies,</w:t>
      </w:r>
      <w:r>
        <w:rPr>
          <w:spacing w:val="-6"/>
        </w:rPr>
        <w:t xml:space="preserve"> </w:t>
      </w:r>
      <w:r>
        <w:t>par</w:t>
      </w:r>
      <w:r>
        <w:rPr>
          <w:spacing w:val="-7"/>
        </w:rPr>
        <w:t xml:space="preserve"> </w:t>
      </w:r>
      <w:r>
        <w:t>tous</w:t>
      </w:r>
      <w:r>
        <w:rPr>
          <w:spacing w:val="-6"/>
        </w:rPr>
        <w:t xml:space="preserve"> </w:t>
      </w:r>
      <w:r>
        <w:t>les</w:t>
      </w:r>
      <w:r>
        <w:rPr>
          <w:spacing w:val="-6"/>
        </w:rPr>
        <w:t xml:space="preserve"> </w:t>
      </w:r>
      <w:r>
        <w:t>paliers</w:t>
      </w:r>
      <w:r>
        <w:rPr>
          <w:spacing w:val="-6"/>
        </w:rPr>
        <w:t xml:space="preserve"> </w:t>
      </w:r>
      <w:r>
        <w:t>de</w:t>
      </w:r>
      <w:r>
        <w:rPr>
          <w:spacing w:val="-7"/>
        </w:rPr>
        <w:t xml:space="preserve"> </w:t>
      </w:r>
      <w:r>
        <w:t>gouvernements.</w:t>
      </w:r>
      <w:r>
        <w:rPr>
          <w:spacing w:val="-6"/>
        </w:rPr>
        <w:t xml:space="preserve"> </w:t>
      </w:r>
      <w:r>
        <w:t>Le</w:t>
      </w:r>
      <w:r>
        <w:rPr>
          <w:spacing w:val="-7"/>
        </w:rPr>
        <w:t xml:space="preserve"> </w:t>
      </w:r>
      <w:r>
        <w:t>logement</w:t>
      </w:r>
      <w:r>
        <w:rPr>
          <w:spacing w:val="-5"/>
        </w:rPr>
        <w:t xml:space="preserve"> </w:t>
      </w:r>
      <w:r>
        <w:t>hors-marché</w:t>
      </w:r>
      <w:r>
        <w:rPr>
          <w:spacing w:val="-7"/>
        </w:rPr>
        <w:t xml:space="preserve"> </w:t>
      </w:r>
      <w:r>
        <w:t>ne constitue</w:t>
      </w:r>
      <w:r>
        <w:rPr>
          <w:spacing w:val="3"/>
        </w:rPr>
        <w:t xml:space="preserve"> </w:t>
      </w:r>
      <w:r>
        <w:t>qu’un</w:t>
      </w:r>
      <w:r>
        <w:rPr>
          <w:spacing w:val="7"/>
        </w:rPr>
        <w:t xml:space="preserve"> </w:t>
      </w:r>
      <w:r>
        <w:t>piètre</w:t>
      </w:r>
      <w:r>
        <w:rPr>
          <w:spacing w:val="5"/>
        </w:rPr>
        <w:t xml:space="preserve"> </w:t>
      </w:r>
      <w:r>
        <w:t>3,4</w:t>
      </w:r>
      <w:r>
        <w:rPr>
          <w:spacing w:val="7"/>
        </w:rPr>
        <w:t xml:space="preserve"> </w:t>
      </w:r>
      <w:r>
        <w:t>%</w:t>
      </w:r>
      <w:r>
        <w:rPr>
          <w:spacing w:val="7"/>
        </w:rPr>
        <w:t xml:space="preserve"> </w:t>
      </w:r>
      <w:r>
        <w:t>au</w:t>
      </w:r>
      <w:r>
        <w:rPr>
          <w:spacing w:val="7"/>
        </w:rPr>
        <w:t xml:space="preserve"> </w:t>
      </w:r>
      <w:r>
        <w:t>Canada</w:t>
      </w:r>
      <w:r>
        <w:rPr>
          <w:spacing w:val="7"/>
        </w:rPr>
        <w:t xml:space="preserve"> </w:t>
      </w:r>
      <w:r>
        <w:t>alors</w:t>
      </w:r>
      <w:r>
        <w:rPr>
          <w:spacing w:val="7"/>
        </w:rPr>
        <w:t xml:space="preserve"> </w:t>
      </w:r>
      <w:r>
        <w:t>qu’il</w:t>
      </w:r>
      <w:r>
        <w:rPr>
          <w:spacing w:val="6"/>
        </w:rPr>
        <w:t xml:space="preserve"> </w:t>
      </w:r>
      <w:r>
        <w:t>est</w:t>
      </w:r>
      <w:r>
        <w:rPr>
          <w:spacing w:val="7"/>
        </w:rPr>
        <w:t xml:space="preserve"> </w:t>
      </w:r>
      <w:r>
        <w:t>de</w:t>
      </w:r>
      <w:r>
        <w:rPr>
          <w:spacing w:val="5"/>
        </w:rPr>
        <w:t xml:space="preserve"> </w:t>
      </w:r>
      <w:r>
        <w:t>34</w:t>
      </w:r>
      <w:r>
        <w:rPr>
          <w:spacing w:val="9"/>
        </w:rPr>
        <w:t xml:space="preserve"> </w:t>
      </w:r>
      <w:r>
        <w:t>%</w:t>
      </w:r>
      <w:r>
        <w:rPr>
          <w:spacing w:val="7"/>
        </w:rPr>
        <w:t xml:space="preserve"> </w:t>
      </w:r>
      <w:r>
        <w:t>au</w:t>
      </w:r>
      <w:r>
        <w:rPr>
          <w:spacing w:val="7"/>
        </w:rPr>
        <w:t xml:space="preserve"> </w:t>
      </w:r>
      <w:r>
        <w:t>Pays-Bas,</w:t>
      </w:r>
      <w:r>
        <w:rPr>
          <w:spacing w:val="6"/>
        </w:rPr>
        <w:t xml:space="preserve"> </w:t>
      </w:r>
      <w:r>
        <w:t>21</w:t>
      </w:r>
      <w:r>
        <w:rPr>
          <w:spacing w:val="9"/>
        </w:rPr>
        <w:t xml:space="preserve"> </w:t>
      </w:r>
      <w:r>
        <w:t>%</w:t>
      </w:r>
      <w:r>
        <w:rPr>
          <w:spacing w:val="5"/>
        </w:rPr>
        <w:t xml:space="preserve"> </w:t>
      </w:r>
      <w:r>
        <w:t>au</w:t>
      </w:r>
      <w:r>
        <w:rPr>
          <w:spacing w:val="9"/>
        </w:rPr>
        <w:t xml:space="preserve"> </w:t>
      </w:r>
      <w:r>
        <w:rPr>
          <w:spacing w:val="-2"/>
        </w:rPr>
        <w:t>Danemark,</w:t>
      </w:r>
    </w:p>
    <w:p w14:paraId="1A0E90A8" w14:textId="77777777" w:rsidR="00CD71EA" w:rsidRDefault="00CD71EA">
      <w:pPr>
        <w:pStyle w:val="Corpsdetexte"/>
        <w:spacing w:line="278" w:lineRule="auto"/>
        <w:jc w:val="both"/>
        <w:sectPr w:rsidR="00CD71EA">
          <w:type w:val="continuous"/>
          <w:pgSz w:w="12240" w:h="15840"/>
          <w:pgMar w:top="1340" w:right="1080" w:bottom="280" w:left="1080" w:header="720" w:footer="720" w:gutter="0"/>
          <w:cols w:space="720"/>
        </w:sectPr>
      </w:pPr>
    </w:p>
    <w:p w14:paraId="1A0E90A9" w14:textId="77777777" w:rsidR="00CD71EA" w:rsidRDefault="00000000">
      <w:pPr>
        <w:pStyle w:val="Corpsdetexte"/>
        <w:spacing w:before="75" w:line="278" w:lineRule="auto"/>
        <w:ind w:right="336"/>
        <w:jc w:val="both"/>
      </w:pPr>
      <w:r>
        <w:lastRenderedPageBreak/>
        <w:t>17 %</w:t>
      </w:r>
      <w:r>
        <w:rPr>
          <w:spacing w:val="-1"/>
        </w:rPr>
        <w:t xml:space="preserve"> </w:t>
      </w:r>
      <w:r>
        <w:t>en France et 16 % en</w:t>
      </w:r>
      <w:r>
        <w:rPr>
          <w:spacing w:val="-14"/>
        </w:rPr>
        <w:t xml:space="preserve"> </w:t>
      </w:r>
      <w:r>
        <w:t>Angleterre. La</w:t>
      </w:r>
      <w:r>
        <w:rPr>
          <w:spacing w:val="-1"/>
        </w:rPr>
        <w:t xml:space="preserve"> </w:t>
      </w:r>
      <w:r>
        <w:t>solution repose</w:t>
      </w:r>
      <w:r>
        <w:rPr>
          <w:spacing w:val="-1"/>
        </w:rPr>
        <w:t xml:space="preserve"> </w:t>
      </w:r>
      <w:r>
        <w:t>plutôt sur</w:t>
      </w:r>
      <w:r>
        <w:rPr>
          <w:spacing w:val="-1"/>
        </w:rPr>
        <w:t xml:space="preserve"> </w:t>
      </w:r>
      <w:r>
        <w:t>l’augmentation de</w:t>
      </w:r>
      <w:r>
        <w:rPr>
          <w:spacing w:val="-1"/>
        </w:rPr>
        <w:t xml:space="preserve"> </w:t>
      </w:r>
      <w:r>
        <w:t>logements sociaux</w:t>
      </w:r>
      <w:r>
        <w:rPr>
          <w:spacing w:val="-5"/>
        </w:rPr>
        <w:t xml:space="preserve"> </w:t>
      </w:r>
      <w:r>
        <w:t>et</w:t>
      </w:r>
      <w:r>
        <w:rPr>
          <w:spacing w:val="-2"/>
        </w:rPr>
        <w:t xml:space="preserve"> </w:t>
      </w:r>
      <w:r>
        <w:t>abordables</w:t>
      </w:r>
      <w:r>
        <w:rPr>
          <w:spacing w:val="-5"/>
        </w:rPr>
        <w:t xml:space="preserve"> </w:t>
      </w:r>
      <w:r>
        <w:t>pour</w:t>
      </w:r>
      <w:r>
        <w:rPr>
          <w:spacing w:val="-6"/>
        </w:rPr>
        <w:t xml:space="preserve"> </w:t>
      </w:r>
      <w:r>
        <w:t>avoir</w:t>
      </w:r>
      <w:r>
        <w:rPr>
          <w:spacing w:val="-6"/>
        </w:rPr>
        <w:t xml:space="preserve"> </w:t>
      </w:r>
      <w:r>
        <w:t>un</w:t>
      </w:r>
      <w:r>
        <w:rPr>
          <w:spacing w:val="-2"/>
        </w:rPr>
        <w:t xml:space="preserve"> </w:t>
      </w:r>
      <w:r>
        <w:t>véritable</w:t>
      </w:r>
      <w:r>
        <w:rPr>
          <w:spacing w:val="-6"/>
        </w:rPr>
        <w:t xml:space="preserve"> </w:t>
      </w:r>
      <w:r>
        <w:t>impact</w:t>
      </w:r>
      <w:r>
        <w:rPr>
          <w:spacing w:val="-4"/>
        </w:rPr>
        <w:t xml:space="preserve"> </w:t>
      </w:r>
      <w:r>
        <w:t>sur</w:t>
      </w:r>
      <w:r>
        <w:rPr>
          <w:spacing w:val="-6"/>
        </w:rPr>
        <w:t xml:space="preserve"> </w:t>
      </w:r>
      <w:r>
        <w:t>le</w:t>
      </w:r>
      <w:r>
        <w:rPr>
          <w:spacing w:val="-6"/>
        </w:rPr>
        <w:t xml:space="preserve"> </w:t>
      </w:r>
      <w:r>
        <w:t>marché</w:t>
      </w:r>
      <w:r>
        <w:rPr>
          <w:spacing w:val="-6"/>
        </w:rPr>
        <w:t xml:space="preserve"> </w:t>
      </w:r>
      <w:r>
        <w:t>locatif.</w:t>
      </w:r>
      <w:r>
        <w:rPr>
          <w:spacing w:val="-2"/>
        </w:rPr>
        <w:t xml:space="preserve"> </w:t>
      </w:r>
      <w:r>
        <w:t>La</w:t>
      </w:r>
      <w:r>
        <w:rPr>
          <w:spacing w:val="-6"/>
        </w:rPr>
        <w:t xml:space="preserve"> </w:t>
      </w:r>
      <w:r>
        <w:t>formule</w:t>
      </w:r>
      <w:r>
        <w:rPr>
          <w:spacing w:val="-3"/>
        </w:rPr>
        <w:t xml:space="preserve"> </w:t>
      </w:r>
      <w:r>
        <w:t>coopérative en</w:t>
      </w:r>
      <w:r>
        <w:rPr>
          <w:spacing w:val="-11"/>
        </w:rPr>
        <w:t xml:space="preserve"> </w:t>
      </w:r>
      <w:r>
        <w:t>habitation</w:t>
      </w:r>
      <w:r>
        <w:rPr>
          <w:spacing w:val="-8"/>
        </w:rPr>
        <w:t xml:space="preserve"> </w:t>
      </w:r>
      <w:r>
        <w:t>devrait</w:t>
      </w:r>
      <w:r>
        <w:rPr>
          <w:spacing w:val="-8"/>
        </w:rPr>
        <w:t xml:space="preserve"> </w:t>
      </w:r>
      <w:r>
        <w:t>être</w:t>
      </w:r>
      <w:r>
        <w:rPr>
          <w:spacing w:val="-6"/>
        </w:rPr>
        <w:t xml:space="preserve"> </w:t>
      </w:r>
      <w:r>
        <w:t>privilégiée</w:t>
      </w:r>
      <w:r>
        <w:rPr>
          <w:spacing w:val="-10"/>
        </w:rPr>
        <w:t xml:space="preserve"> </w:t>
      </w:r>
      <w:r>
        <w:t>et</w:t>
      </w:r>
      <w:r>
        <w:rPr>
          <w:spacing w:val="-7"/>
        </w:rPr>
        <w:t xml:space="preserve"> </w:t>
      </w:r>
      <w:r>
        <w:t>non</w:t>
      </w:r>
      <w:r>
        <w:rPr>
          <w:spacing w:val="-6"/>
        </w:rPr>
        <w:t xml:space="preserve"> </w:t>
      </w:r>
      <w:r>
        <w:t>pas</w:t>
      </w:r>
      <w:r>
        <w:rPr>
          <w:spacing w:val="-8"/>
        </w:rPr>
        <w:t xml:space="preserve"> </w:t>
      </w:r>
      <w:r>
        <w:t>menacée</w:t>
      </w:r>
      <w:r>
        <w:rPr>
          <w:spacing w:val="-9"/>
        </w:rPr>
        <w:t xml:space="preserve"> </w:t>
      </w:r>
      <w:r>
        <w:t>par</w:t>
      </w:r>
      <w:r>
        <w:rPr>
          <w:spacing w:val="-8"/>
        </w:rPr>
        <w:t xml:space="preserve"> </w:t>
      </w:r>
      <w:r>
        <w:t>un</w:t>
      </w:r>
      <w:r>
        <w:rPr>
          <w:spacing w:val="-9"/>
        </w:rPr>
        <w:t xml:space="preserve"> </w:t>
      </w:r>
      <w:r>
        <w:t>projet</w:t>
      </w:r>
      <w:r>
        <w:rPr>
          <w:spacing w:val="-7"/>
        </w:rPr>
        <w:t xml:space="preserve"> </w:t>
      </w:r>
      <w:r>
        <w:t>de</w:t>
      </w:r>
      <w:r>
        <w:rPr>
          <w:spacing w:val="-10"/>
        </w:rPr>
        <w:t xml:space="preserve"> </w:t>
      </w:r>
      <w:r>
        <w:t>loi</w:t>
      </w:r>
      <w:r>
        <w:rPr>
          <w:spacing w:val="-5"/>
        </w:rPr>
        <w:t xml:space="preserve"> </w:t>
      </w:r>
      <w:r>
        <w:t>mal</w:t>
      </w:r>
      <w:r>
        <w:rPr>
          <w:spacing w:val="-8"/>
        </w:rPr>
        <w:t xml:space="preserve"> </w:t>
      </w:r>
      <w:r>
        <w:t>adapté</w:t>
      </w:r>
      <w:r>
        <w:rPr>
          <w:spacing w:val="-6"/>
        </w:rPr>
        <w:t xml:space="preserve"> </w:t>
      </w:r>
      <w:r>
        <w:t>à</w:t>
      </w:r>
      <w:r>
        <w:rPr>
          <w:spacing w:val="-10"/>
        </w:rPr>
        <w:t xml:space="preserve"> </w:t>
      </w:r>
      <w:r>
        <w:t>la</w:t>
      </w:r>
      <w:r>
        <w:rPr>
          <w:spacing w:val="-6"/>
        </w:rPr>
        <w:t xml:space="preserve"> </w:t>
      </w:r>
      <w:r>
        <w:rPr>
          <w:spacing w:val="-2"/>
        </w:rPr>
        <w:t>réalité.</w:t>
      </w:r>
    </w:p>
    <w:p w14:paraId="1A0E90AA" w14:textId="77777777" w:rsidR="00CD71EA" w:rsidRDefault="00000000">
      <w:pPr>
        <w:pStyle w:val="Corpsdetexte"/>
        <w:spacing w:before="160" w:line="278" w:lineRule="auto"/>
        <w:ind w:right="335"/>
        <w:jc w:val="both"/>
      </w:pPr>
      <w:r>
        <w:t>Nous</w:t>
      </w:r>
      <w:r>
        <w:rPr>
          <w:spacing w:val="-2"/>
        </w:rPr>
        <w:t xml:space="preserve"> </w:t>
      </w:r>
      <w:r>
        <w:t>considérons</w:t>
      </w:r>
      <w:r>
        <w:rPr>
          <w:spacing w:val="-2"/>
        </w:rPr>
        <w:t xml:space="preserve"> </w:t>
      </w:r>
      <w:r>
        <w:t>que</w:t>
      </w:r>
      <w:r>
        <w:rPr>
          <w:spacing w:val="-3"/>
        </w:rPr>
        <w:t xml:space="preserve"> </w:t>
      </w:r>
      <w:r>
        <w:t>le</w:t>
      </w:r>
      <w:r>
        <w:rPr>
          <w:spacing w:val="-3"/>
        </w:rPr>
        <w:t xml:space="preserve"> </w:t>
      </w:r>
      <w:r>
        <w:t>projet</w:t>
      </w:r>
      <w:r>
        <w:rPr>
          <w:spacing w:val="-2"/>
        </w:rPr>
        <w:t xml:space="preserve"> </w:t>
      </w:r>
      <w:r>
        <w:t>de</w:t>
      </w:r>
      <w:r>
        <w:rPr>
          <w:spacing w:val="-3"/>
        </w:rPr>
        <w:t xml:space="preserve"> </w:t>
      </w:r>
      <w:r>
        <w:t>loi</w:t>
      </w:r>
      <w:r>
        <w:rPr>
          <w:spacing w:val="-2"/>
        </w:rPr>
        <w:t xml:space="preserve"> </w:t>
      </w:r>
      <w:r>
        <w:t>20</w:t>
      </w:r>
      <w:r>
        <w:rPr>
          <w:spacing w:val="-2"/>
        </w:rPr>
        <w:t xml:space="preserve"> </w:t>
      </w:r>
      <w:r>
        <w:t>n’augmentera</w:t>
      </w:r>
      <w:r>
        <w:rPr>
          <w:spacing w:val="-3"/>
        </w:rPr>
        <w:t xml:space="preserve"> </w:t>
      </w:r>
      <w:r>
        <w:t>aucunement</w:t>
      </w:r>
      <w:r>
        <w:rPr>
          <w:spacing w:val="-2"/>
        </w:rPr>
        <w:t xml:space="preserve"> </w:t>
      </w:r>
      <w:r>
        <w:t>l’offre</w:t>
      </w:r>
      <w:r>
        <w:rPr>
          <w:spacing w:val="-1"/>
        </w:rPr>
        <w:t xml:space="preserve"> </w:t>
      </w:r>
      <w:r>
        <w:t>de</w:t>
      </w:r>
      <w:r>
        <w:rPr>
          <w:spacing w:val="-3"/>
        </w:rPr>
        <w:t xml:space="preserve"> </w:t>
      </w:r>
      <w:r>
        <w:t>logement</w:t>
      </w:r>
      <w:r>
        <w:rPr>
          <w:spacing w:val="-2"/>
        </w:rPr>
        <w:t xml:space="preserve"> </w:t>
      </w:r>
      <w:r>
        <w:t>abordable et n’aura que pour effet de fragiliser un marché locatif déjà déséquilibré.</w:t>
      </w:r>
    </w:p>
    <w:p w14:paraId="1A0E90AB" w14:textId="77777777" w:rsidR="00CD71EA" w:rsidRDefault="00000000">
      <w:pPr>
        <w:pStyle w:val="Corpsdetexte"/>
        <w:jc w:val="both"/>
      </w:pPr>
      <w:r>
        <w:t>Veuillez</w:t>
      </w:r>
      <w:r>
        <w:rPr>
          <w:spacing w:val="-9"/>
        </w:rPr>
        <w:t xml:space="preserve"> </w:t>
      </w:r>
      <w:r>
        <w:t>agréer,</w:t>
      </w:r>
      <w:r>
        <w:rPr>
          <w:spacing w:val="-8"/>
        </w:rPr>
        <w:t xml:space="preserve"> </w:t>
      </w:r>
      <w:r>
        <w:t>Mesdames,</w:t>
      </w:r>
      <w:r>
        <w:rPr>
          <w:spacing w:val="-8"/>
        </w:rPr>
        <w:t xml:space="preserve"> </w:t>
      </w:r>
      <w:r>
        <w:t>Messieurs,</w:t>
      </w:r>
      <w:r>
        <w:rPr>
          <w:spacing w:val="-8"/>
        </w:rPr>
        <w:t xml:space="preserve"> </w:t>
      </w:r>
      <w:r>
        <w:t>nos</w:t>
      </w:r>
      <w:r>
        <w:rPr>
          <w:spacing w:val="-8"/>
        </w:rPr>
        <w:t xml:space="preserve"> </w:t>
      </w:r>
      <w:r>
        <w:t>salutations</w:t>
      </w:r>
      <w:r>
        <w:rPr>
          <w:spacing w:val="-8"/>
        </w:rPr>
        <w:t xml:space="preserve"> </w:t>
      </w:r>
      <w:r>
        <w:rPr>
          <w:spacing w:val="-2"/>
        </w:rPr>
        <w:t>distinguées.</w:t>
      </w:r>
    </w:p>
    <w:p w14:paraId="1A0E90AC" w14:textId="77777777" w:rsidR="00CD71EA" w:rsidRDefault="00000000">
      <w:pPr>
        <w:pStyle w:val="Titre1"/>
        <w:spacing w:before="204" w:line="278" w:lineRule="auto"/>
        <w:ind w:right="7961"/>
      </w:pPr>
      <w:r>
        <w:rPr>
          <w:spacing w:val="-2"/>
        </w:rPr>
        <w:t>[Signature] [Titre]</w:t>
      </w:r>
    </w:p>
    <w:p w14:paraId="1A0E90AD" w14:textId="77777777" w:rsidR="00CD71EA" w:rsidRDefault="00000000">
      <w:pPr>
        <w:pStyle w:val="Corpsdetexte"/>
      </w:pPr>
      <w:proofErr w:type="spellStart"/>
      <w:r>
        <w:t>c.c</w:t>
      </w:r>
      <w:proofErr w:type="spellEnd"/>
      <w:r>
        <w:t>.</w:t>
      </w:r>
      <w:r>
        <w:rPr>
          <w:spacing w:val="-2"/>
        </w:rPr>
        <w:t xml:space="preserve"> </w:t>
      </w:r>
      <w:r>
        <w:t>[Autres</w:t>
      </w:r>
      <w:r>
        <w:rPr>
          <w:spacing w:val="-2"/>
        </w:rPr>
        <w:t xml:space="preserve"> signataires]</w:t>
      </w:r>
    </w:p>
    <w:sectPr w:rsidR="00CD71EA">
      <w:pgSz w:w="12240" w:h="15840"/>
      <w:pgMar w:top="134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D71EA"/>
    <w:rsid w:val="002D5FA1"/>
    <w:rsid w:val="00CD71EA"/>
    <w:rsid w:val="00E41A2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E909B"/>
  <w15:docId w15:val="{4EC09851-93D2-44F3-A329-53013CAC0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ind w:left="335"/>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spacing w:before="159"/>
      <w:ind w:left="335"/>
    </w:pPr>
    <w:rPr>
      <w:sz w:val="24"/>
      <w:szCs w:val="24"/>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2698</Characters>
  <Application>Microsoft Office Word</Application>
  <DocSecurity>0</DocSecurity>
  <Lines>46</Lines>
  <Paragraphs>20</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  Gagné</dc:creator>
  <dc:description/>
  <cp:lastModifiedBy>Florence  Gagné</cp:lastModifiedBy>
  <cp:revision>2</cp:revision>
  <dcterms:created xsi:type="dcterms:W3CDTF">2026-03-17T01:51:00Z</dcterms:created>
  <dcterms:modified xsi:type="dcterms:W3CDTF">2026-03-17T01:51:00Z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2026-03-12T00:00:00Z</vt:filetime>
  </property>
  <property fmtid="{D5CDD505-2E9C-101B-9397-08002B2CF9AE}" pid="3" name="Creator">
    <vt:lpwstr>Acrobat PDFMaker 25 pour Word</vt:lpwstr>
  </property>
  <property fmtid="{D5CDD505-2E9C-101B-9397-08002B2CF9AE}" pid="4" name="LastSaved">
    <vt:filetime>2026-03-17T00:00:00Z</vt:filetime>
  </property>
  <property fmtid="{D5CDD505-2E9C-101B-9397-08002B2CF9AE}" pid="5" name="Producer">
    <vt:lpwstr>Adobe PDF Library 25.1.40</vt:lpwstr>
  </property>
  <property fmtid="{D5CDD505-2E9C-101B-9397-08002B2CF9AE}" pid="6" name="SourceModified">
    <vt:lpwstr/>
  </property>
</Properties>
</file>